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5F41FF">
      <w:p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附件</w:t>
      </w:r>
      <w:r>
        <w:rPr>
          <w:rFonts w:hint="eastAsia" w:ascii="宋体" w:hAnsi="宋体"/>
          <w:lang w:val="en-US" w:eastAsia="zh-CN"/>
        </w:rPr>
        <w:t>二：</w:t>
      </w:r>
    </w:p>
    <w:p w14:paraId="4B73A586">
      <w:pPr>
        <w:jc w:val="center"/>
        <w:rPr>
          <w:rFonts w:hint="eastAsia" w:eastAsia="隶书"/>
          <w:sz w:val="84"/>
        </w:rPr>
      </w:pPr>
      <w:r>
        <w:rPr>
          <w:rFonts w:hint="eastAsia" w:eastAsia="隶书"/>
          <w:b/>
          <w:sz w:val="72"/>
        </w:rPr>
        <w:drawing>
          <wp:inline distT="0" distB="0" distL="114300" distR="114300">
            <wp:extent cx="3133090" cy="1573530"/>
            <wp:effectExtent l="0" t="0" r="10160" b="7620"/>
            <wp:docPr id="2" name="图片 1" descr="b0c5f8a3a06265f08173283e88a4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b0c5f8a3a06265f08173283e88a48b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15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A800A6">
      <w:pPr>
        <w:rPr>
          <w:rFonts w:hint="eastAsia" w:eastAsia="隶书"/>
          <w:b/>
          <w:sz w:val="28"/>
          <w:szCs w:val="28"/>
        </w:rPr>
      </w:pPr>
    </w:p>
    <w:p w14:paraId="2EE9BDBB">
      <w:pPr>
        <w:rPr>
          <w:rFonts w:hint="eastAsia" w:eastAsia="隶书"/>
          <w:b/>
          <w:sz w:val="28"/>
          <w:szCs w:val="28"/>
        </w:rPr>
      </w:pPr>
    </w:p>
    <w:p w14:paraId="26ECE7F9">
      <w:pPr>
        <w:rPr>
          <w:rFonts w:hint="eastAsia" w:eastAsia="隶书"/>
          <w:b/>
          <w:sz w:val="28"/>
          <w:szCs w:val="28"/>
        </w:rPr>
      </w:pPr>
    </w:p>
    <w:p w14:paraId="11CA6929">
      <w:pPr>
        <w:ind w:firstLine="435"/>
        <w:jc w:val="center"/>
        <w:rPr>
          <w:rFonts w:hint="eastAsia" w:ascii="华文中宋" w:hAnsi="华文中宋" w:eastAsia="华文中宋"/>
          <w:b/>
          <w:sz w:val="72"/>
          <w:szCs w:val="72"/>
        </w:rPr>
      </w:pPr>
      <w:bookmarkStart w:id="3" w:name="_GoBack"/>
      <w:r>
        <w:rPr>
          <w:rFonts w:hint="eastAsia" w:ascii="华文中宋" w:hAnsi="华文中宋" w:eastAsia="华文中宋"/>
          <w:b/>
          <w:sz w:val="72"/>
          <w:szCs w:val="72"/>
          <w:lang w:val="en-US" w:eastAsia="zh-CN"/>
        </w:rPr>
        <w:t>信阳航空职业</w:t>
      </w:r>
      <w:r>
        <w:rPr>
          <w:rFonts w:hint="eastAsia" w:ascii="华文中宋" w:hAnsi="华文中宋" w:eastAsia="华文中宋"/>
          <w:b/>
          <w:sz w:val="72"/>
          <w:szCs w:val="72"/>
        </w:rPr>
        <w:t>学院</w:t>
      </w:r>
    </w:p>
    <w:p w14:paraId="4DB33672">
      <w:pPr>
        <w:ind w:firstLine="615"/>
        <w:jc w:val="center"/>
        <w:rPr>
          <w:rFonts w:hint="eastAsia" w:ascii="华文中宋" w:hAnsi="华文中宋" w:eastAsia="华文中宋"/>
          <w:b/>
          <w:spacing w:val="40"/>
          <w:sz w:val="72"/>
          <w:szCs w:val="72"/>
        </w:rPr>
      </w:pPr>
      <w:r>
        <w:rPr>
          <w:rFonts w:hint="eastAsia" w:ascii="华文中宋" w:hAnsi="华文中宋" w:eastAsia="华文中宋"/>
          <w:b/>
          <w:spacing w:val="40"/>
          <w:sz w:val="72"/>
          <w:szCs w:val="72"/>
        </w:rPr>
        <w:t>毕业设计</w:t>
      </w:r>
      <w:r>
        <w:rPr>
          <w:rFonts w:hint="eastAsia" w:ascii="华文中宋" w:hAnsi="华文中宋" w:eastAsia="华文中宋"/>
          <w:b/>
          <w:spacing w:val="40"/>
          <w:sz w:val="72"/>
          <w:szCs w:val="72"/>
          <w:lang w:eastAsia="zh-CN"/>
        </w:rPr>
        <w:t>（</w:t>
      </w:r>
      <w:r>
        <w:rPr>
          <w:rFonts w:hint="eastAsia" w:ascii="华文中宋" w:hAnsi="华文中宋" w:eastAsia="华文中宋"/>
          <w:b/>
          <w:spacing w:val="40"/>
          <w:sz w:val="72"/>
          <w:szCs w:val="72"/>
        </w:rPr>
        <w:t>论文</w:t>
      </w:r>
      <w:r>
        <w:rPr>
          <w:rFonts w:hint="eastAsia" w:ascii="华文中宋" w:hAnsi="华文中宋" w:eastAsia="华文中宋"/>
          <w:b/>
          <w:spacing w:val="40"/>
          <w:sz w:val="72"/>
          <w:szCs w:val="72"/>
          <w:lang w:eastAsia="zh-CN"/>
        </w:rPr>
        <w:t>）</w:t>
      </w:r>
      <w:bookmarkEnd w:id="3"/>
    </w:p>
    <w:p w14:paraId="469A74F8">
      <w:pPr>
        <w:spacing w:line="600" w:lineRule="exact"/>
        <w:jc w:val="center"/>
        <w:rPr>
          <w:rFonts w:hint="eastAsia" w:ascii="隶书" w:eastAsia="隶书"/>
          <w:b/>
          <w:sz w:val="28"/>
          <w:szCs w:val="28"/>
        </w:rPr>
      </w:pPr>
    </w:p>
    <w:p w14:paraId="00037DAD">
      <w:pPr>
        <w:spacing w:line="600" w:lineRule="exact"/>
        <w:jc w:val="center"/>
        <w:rPr>
          <w:rFonts w:hint="eastAsia" w:ascii="隶书" w:eastAsia="隶书"/>
          <w:b/>
          <w:sz w:val="28"/>
          <w:szCs w:val="28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2"/>
        <w:gridCol w:w="6200"/>
      </w:tblGrid>
      <w:tr w14:paraId="536189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602" w:type="dxa"/>
            <w:noWrap w:val="0"/>
            <w:vAlign w:val="bottom"/>
          </w:tcPr>
          <w:p w14:paraId="5511E609">
            <w:pPr>
              <w:adjustRightInd w:val="0"/>
              <w:jc w:val="right"/>
              <w:textAlignment w:val="baseline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  <w:r>
              <w:rPr>
                <w:rFonts w:hint="eastAsia" w:ascii="华文中宋" w:hAnsi="华文中宋" w:eastAsia="华文中宋"/>
                <w:b/>
                <w:sz w:val="36"/>
                <w:szCs w:val="36"/>
              </w:rPr>
              <w:t>题目：</w:t>
            </w:r>
          </w:p>
        </w:tc>
        <w:tc>
          <w:tcPr>
            <w:tcW w:w="6200" w:type="dxa"/>
            <w:noWrap w:val="0"/>
            <w:vAlign w:val="bottom"/>
          </w:tcPr>
          <w:p w14:paraId="70AC2B33">
            <w:pPr>
              <w:adjustRightInd w:val="0"/>
              <w:textAlignment w:val="baseline"/>
              <w:rPr>
                <w:rFonts w:hint="eastAsia" w:ascii="华文中宋" w:hAnsi="华文中宋" w:eastAsia="华文中宋"/>
                <w:b/>
                <w:sz w:val="36"/>
                <w:szCs w:val="36"/>
              </w:rPr>
            </w:pPr>
          </w:p>
        </w:tc>
      </w:tr>
    </w:tbl>
    <w:p w14:paraId="3F350E43">
      <w:pPr>
        <w:spacing w:line="600" w:lineRule="exact"/>
        <w:ind w:firstLine="1620"/>
        <w:rPr>
          <w:rFonts w:hint="eastAsia"/>
          <w:sz w:val="28"/>
        </w:rPr>
      </w:pPr>
    </w:p>
    <w:tbl>
      <w:tblPr>
        <w:tblStyle w:val="7"/>
        <w:tblW w:w="0" w:type="auto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7"/>
        <w:gridCol w:w="1568"/>
        <w:gridCol w:w="1875"/>
        <w:gridCol w:w="1741"/>
      </w:tblGrid>
      <w:tr w14:paraId="6CFC2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noWrap w:val="0"/>
            <w:vAlign w:val="bottom"/>
          </w:tcPr>
          <w:p w14:paraId="0C81D403">
            <w:pPr>
              <w:adjustRightInd w:val="0"/>
              <w:textAlignment w:val="baseline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院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华文中宋" w:hAnsi="华文中宋" w:eastAsia="华文中宋"/>
                <w:b/>
                <w:sz w:val="28"/>
                <w:szCs w:val="28"/>
                <w:lang w:val="en-US" w:eastAsia="zh-CN"/>
              </w:rPr>
              <w:t>部）</w:t>
            </w:r>
          </w:p>
        </w:tc>
        <w:tc>
          <w:tcPr>
            <w:tcW w:w="5184" w:type="dxa"/>
            <w:gridSpan w:val="3"/>
            <w:tcBorders>
              <w:bottom w:val="single" w:color="auto" w:sz="12" w:space="0"/>
            </w:tcBorders>
            <w:noWrap w:val="0"/>
            <w:vAlign w:val="bottom"/>
          </w:tcPr>
          <w:p w14:paraId="1B6265D7">
            <w:pPr>
              <w:adjustRightInd w:val="0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35F54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noWrap w:val="0"/>
            <w:vAlign w:val="bottom"/>
          </w:tcPr>
          <w:p w14:paraId="0FCEFB0D">
            <w:pPr>
              <w:adjustRightInd w:val="0"/>
              <w:textAlignment w:val="baseline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专业班级</w:t>
            </w:r>
          </w:p>
        </w:tc>
        <w:tc>
          <w:tcPr>
            <w:tcW w:w="5184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67C1548D">
            <w:pPr>
              <w:adjustRightInd w:val="0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56616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noWrap w:val="0"/>
            <w:vAlign w:val="bottom"/>
          </w:tcPr>
          <w:p w14:paraId="3F389594">
            <w:pPr>
              <w:adjustRightInd w:val="0"/>
              <w:textAlignment w:val="baseline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学    号</w:t>
            </w:r>
          </w:p>
        </w:tc>
        <w:tc>
          <w:tcPr>
            <w:tcW w:w="5184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66B3828D">
            <w:pPr>
              <w:adjustRightInd w:val="0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675757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noWrap w:val="0"/>
            <w:vAlign w:val="bottom"/>
          </w:tcPr>
          <w:p w14:paraId="473B8013">
            <w:pPr>
              <w:adjustRightInd w:val="0"/>
              <w:textAlignment w:val="baseline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学生姓名</w:t>
            </w:r>
          </w:p>
        </w:tc>
        <w:tc>
          <w:tcPr>
            <w:tcW w:w="5184" w:type="dxa"/>
            <w:gridSpan w:val="3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0F0D4A65">
            <w:pPr>
              <w:adjustRightInd w:val="0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2CBA56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noWrap w:val="0"/>
            <w:vAlign w:val="bottom"/>
          </w:tcPr>
          <w:p w14:paraId="142E30D9">
            <w:pPr>
              <w:adjustRightInd w:val="0"/>
              <w:textAlignment w:val="baseline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指导教师</w:t>
            </w:r>
          </w:p>
        </w:tc>
        <w:tc>
          <w:tcPr>
            <w:tcW w:w="15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7BD99549">
            <w:pPr>
              <w:adjustRightInd w:val="0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tcBorders>
              <w:top w:val="single" w:color="auto" w:sz="12" w:space="0"/>
            </w:tcBorders>
            <w:noWrap w:val="0"/>
            <w:vAlign w:val="bottom"/>
          </w:tcPr>
          <w:p w14:paraId="1CD20668">
            <w:pPr>
              <w:adjustRightInd w:val="0"/>
              <w:jc w:val="center"/>
              <w:textAlignment w:val="baseline"/>
              <w:rPr>
                <w:rFonts w:hint="eastAsia" w:ascii="华文中宋" w:hAnsi="华文中宋" w:eastAsia="华文中宋"/>
                <w:b/>
                <w:sz w:val="28"/>
                <w:szCs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职    称</w:t>
            </w:r>
          </w:p>
        </w:tc>
        <w:tc>
          <w:tcPr>
            <w:tcW w:w="174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43BDE4E3">
            <w:pPr>
              <w:adjustRightInd w:val="0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 w14:paraId="4A06C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707" w:type="dxa"/>
            <w:noWrap w:val="0"/>
            <w:vAlign w:val="bottom"/>
          </w:tcPr>
          <w:p w14:paraId="7CDD3523">
            <w:pPr>
              <w:adjustRightInd w:val="0"/>
              <w:textAlignment w:val="baseline"/>
              <w:rPr>
                <w:rFonts w:hint="eastAsia" w:ascii="华文中宋" w:hAnsi="华文中宋" w:eastAsia="华文中宋"/>
                <w:b/>
                <w:sz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指导教师</w:t>
            </w:r>
          </w:p>
        </w:tc>
        <w:tc>
          <w:tcPr>
            <w:tcW w:w="1568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0F467E26">
            <w:pPr>
              <w:adjustRightInd w:val="0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875" w:type="dxa"/>
            <w:noWrap w:val="0"/>
            <w:vAlign w:val="bottom"/>
          </w:tcPr>
          <w:p w14:paraId="599FE3E6">
            <w:pPr>
              <w:adjustRightInd w:val="0"/>
              <w:jc w:val="center"/>
              <w:textAlignment w:val="baseline"/>
              <w:rPr>
                <w:rFonts w:hint="eastAsia" w:ascii="华文中宋" w:hAnsi="华文中宋" w:eastAsia="华文中宋"/>
                <w:b/>
                <w:sz w:val="28"/>
              </w:rPr>
            </w:pPr>
            <w:r>
              <w:rPr>
                <w:rFonts w:hint="eastAsia" w:ascii="华文中宋" w:hAnsi="华文中宋" w:eastAsia="华文中宋"/>
                <w:b/>
                <w:sz w:val="28"/>
              </w:rPr>
              <w:t>职    称</w:t>
            </w:r>
          </w:p>
        </w:tc>
        <w:tc>
          <w:tcPr>
            <w:tcW w:w="1741" w:type="dxa"/>
            <w:tcBorders>
              <w:top w:val="single" w:color="auto" w:sz="12" w:space="0"/>
              <w:bottom w:val="single" w:color="auto" w:sz="12" w:space="0"/>
            </w:tcBorders>
            <w:noWrap w:val="0"/>
            <w:vAlign w:val="bottom"/>
          </w:tcPr>
          <w:p w14:paraId="67A69B12">
            <w:pPr>
              <w:adjustRightInd w:val="0"/>
              <w:textAlignment w:val="baseline"/>
              <w:rPr>
                <w:rFonts w:hint="eastAsia" w:ascii="宋体" w:hAnsi="宋体"/>
                <w:sz w:val="28"/>
                <w:szCs w:val="28"/>
              </w:rPr>
            </w:pPr>
          </w:p>
        </w:tc>
      </w:tr>
    </w:tbl>
    <w:p w14:paraId="39164EA5">
      <w:pPr>
        <w:spacing w:line="600" w:lineRule="exact"/>
        <w:ind w:firstLine="462"/>
        <w:jc w:val="center"/>
        <w:rPr>
          <w:rFonts w:hint="eastAsia"/>
          <w:sz w:val="28"/>
        </w:rPr>
      </w:pPr>
    </w:p>
    <w:p w14:paraId="0729D31A">
      <w:pPr>
        <w:spacing w:line="440" w:lineRule="exact"/>
        <w:jc w:val="center"/>
        <w:rPr>
          <w:rFonts w:hint="eastAsia" w:ascii="华文中宋" w:hAnsi="华文中宋" w:eastAsia="华文中宋"/>
          <w:b/>
          <w:sz w:val="28"/>
          <w:szCs w:val="28"/>
        </w:rPr>
      </w:pPr>
      <w:r>
        <w:rPr>
          <w:rFonts w:hint="eastAsia" w:ascii="华文中宋" w:hAnsi="华文中宋" w:eastAsia="华文中宋"/>
          <w:b/>
          <w:sz w:val="28"/>
          <w:szCs w:val="28"/>
        </w:rPr>
        <w:t>20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25</w:t>
      </w:r>
      <w:r>
        <w:rPr>
          <w:rFonts w:hint="eastAsia" w:ascii="华文中宋" w:hAnsi="华文中宋" w:eastAsia="华文中宋"/>
          <w:b/>
          <w:sz w:val="28"/>
          <w:szCs w:val="28"/>
        </w:rPr>
        <w:t>年</w:t>
      </w:r>
      <w:r>
        <w:rPr>
          <w:rFonts w:hint="eastAsia" w:ascii="华文中宋" w:hAnsi="华文中宋" w:eastAsia="华文中宋"/>
          <w:b/>
          <w:sz w:val="28"/>
          <w:szCs w:val="28"/>
          <w:lang w:val="en-US" w:eastAsia="zh-CN"/>
        </w:rPr>
        <w:t>05</w:t>
      </w:r>
      <w:r>
        <w:rPr>
          <w:rFonts w:hint="eastAsia" w:ascii="华文中宋" w:hAnsi="华文中宋" w:eastAsia="华文中宋"/>
          <w:b/>
          <w:sz w:val="28"/>
          <w:szCs w:val="28"/>
        </w:rPr>
        <w:t>月  日</w:t>
      </w:r>
    </w:p>
    <w:p w14:paraId="57434351">
      <w:pPr>
        <w:spacing w:line="440" w:lineRule="exact"/>
        <w:rPr>
          <w:rFonts w:hint="eastAsia" w:ascii="华文中宋" w:hAnsi="华文中宋" w:eastAsia="华文中宋"/>
          <w:b/>
          <w:sz w:val="28"/>
          <w:szCs w:val="28"/>
        </w:rPr>
      </w:pPr>
    </w:p>
    <w:p w14:paraId="5E4B3D53">
      <w:pPr>
        <w:spacing w:line="440" w:lineRule="exact"/>
        <w:rPr>
          <w:rFonts w:hint="eastAsia" w:ascii="华文中宋" w:hAnsi="华文中宋" w:eastAsia="华文中宋"/>
          <w:b/>
          <w:sz w:val="28"/>
          <w:szCs w:val="28"/>
        </w:rPr>
      </w:pPr>
    </w:p>
    <w:p w14:paraId="75E692FD"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题目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bCs/>
          <w:sz w:val="36"/>
          <w:szCs w:val="36"/>
        </w:rPr>
        <w:t>小二、黑体、加粗、居中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）</w:t>
      </w:r>
    </w:p>
    <w:p w14:paraId="5F5070AC">
      <w:pPr>
        <w:spacing w:line="400" w:lineRule="exact"/>
        <w:ind w:firstLine="643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摘  要</w:t>
      </w:r>
      <w:r>
        <w:rPr>
          <w:rFonts w:hint="eastAsia" w:ascii="黑体" w:hAnsi="宋体" w:eastAsia="黑体"/>
          <w:b/>
          <w:bCs/>
          <w:sz w:val="32"/>
          <w:szCs w:val="32"/>
        </w:rPr>
        <w:t>：</w:t>
      </w:r>
    </w:p>
    <w:p w14:paraId="1538AAE3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字数300左右，小四、宋体、不加粗</w:t>
      </w:r>
    </w:p>
    <w:p w14:paraId="5F78B515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 w14:paraId="059E600D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 w14:paraId="47BCC71E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 w14:paraId="6E56C4E3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 w14:paraId="4B54E441">
      <w:pPr>
        <w:spacing w:line="400" w:lineRule="exact"/>
        <w:ind w:firstLine="643" w:firstLineChars="200"/>
        <w:rPr>
          <w:rFonts w:hint="eastAsia" w:ascii="黑体" w:hAnsi="宋体" w:eastAsia="黑体"/>
          <w:b/>
          <w:sz w:val="32"/>
          <w:szCs w:val="32"/>
        </w:rPr>
      </w:pPr>
      <w:r>
        <w:rPr>
          <w:rFonts w:hint="eastAsia" w:ascii="黑体" w:hAnsi="宋体" w:eastAsia="黑体"/>
          <w:b/>
          <w:sz w:val="32"/>
          <w:szCs w:val="32"/>
        </w:rPr>
        <w:t>关键词：</w:t>
      </w:r>
    </w:p>
    <w:p w14:paraId="173C8698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最少5个，分号隔开，小四、宋体、不加粗</w:t>
      </w:r>
    </w:p>
    <w:p w14:paraId="4D9EEAAA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 w14:paraId="28C2D735"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</w:p>
    <w:p w14:paraId="65AAB887">
      <w:pPr>
        <w:spacing w:line="400" w:lineRule="exact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TITLE</w:t>
      </w:r>
      <w:r>
        <w:rPr>
          <w:rFonts w:hint="eastAsia" w:ascii="Times New Roman" w:hAnsi="Times New Roman" w:eastAsia="宋体"/>
          <w:b/>
          <w:sz w:val="36"/>
          <w:szCs w:val="36"/>
          <w:lang w:eastAsia="zh-CN"/>
        </w:rPr>
        <w:t>（</w:t>
      </w:r>
      <w:r>
        <w:rPr>
          <w:rFonts w:ascii="Times New Roman" w:hAnsi="Times New Roman"/>
          <w:b/>
          <w:sz w:val="36"/>
          <w:szCs w:val="36"/>
        </w:rPr>
        <w:t>小二、</w:t>
      </w:r>
      <w:r>
        <w:rPr>
          <w:rFonts w:ascii="Times New Roman" w:hAnsi="Times New Roman" w:eastAsia="仿宋_GB2312"/>
          <w:b/>
          <w:bCs/>
          <w:sz w:val="36"/>
          <w:szCs w:val="36"/>
        </w:rPr>
        <w:t>Times New Roman</w:t>
      </w:r>
      <w:r>
        <w:rPr>
          <w:rFonts w:hint="eastAsia" w:ascii="Times New Roman" w:hAnsi="Times New Roman" w:eastAsia="仿宋_GB2312"/>
          <w:b/>
          <w:bCs/>
          <w:sz w:val="36"/>
          <w:szCs w:val="36"/>
        </w:rPr>
        <w:t>、加粗、居中</w:t>
      </w:r>
      <w:r>
        <w:rPr>
          <w:rFonts w:hint="eastAsia" w:ascii="Times New Roman" w:hAnsi="Times New Roman" w:eastAsia="仿宋_GB2312"/>
          <w:b/>
          <w:bCs/>
          <w:sz w:val="36"/>
          <w:szCs w:val="36"/>
          <w:lang w:eastAsia="zh-CN"/>
        </w:rPr>
        <w:t>）</w:t>
      </w:r>
    </w:p>
    <w:p w14:paraId="40B6084E">
      <w:pPr>
        <w:spacing w:line="40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Abstract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:</w:t>
      </w:r>
    </w:p>
    <w:p w14:paraId="4766E59E">
      <w:pPr>
        <w:ind w:firstLine="420" w:firstLineChars="200"/>
        <w:rPr>
          <w:rFonts w:hint="eastAsia" w:ascii="Times New Roman" w:hAnsi="Times New Roman" w:eastAsia="仿宋_GB2312"/>
          <w:bCs/>
          <w:szCs w:val="21"/>
        </w:rPr>
      </w:pPr>
      <w:r>
        <w:rPr>
          <w:rFonts w:ascii="Times New Roman" w:hAnsi="Times New Roman"/>
          <w:szCs w:val="21"/>
        </w:rPr>
        <w:t>五号、</w:t>
      </w:r>
      <w:r>
        <w:rPr>
          <w:rFonts w:ascii="Times New Roman" w:hAnsi="Times New Roman" w:eastAsia="仿宋_GB2312"/>
          <w:bCs/>
          <w:szCs w:val="21"/>
        </w:rPr>
        <w:t>Times New Roman</w:t>
      </w:r>
      <w:r>
        <w:rPr>
          <w:rFonts w:hint="eastAsia" w:ascii="Times New Roman" w:hAnsi="Times New Roman" w:eastAsia="仿宋_GB2312"/>
          <w:bCs/>
          <w:szCs w:val="21"/>
        </w:rPr>
        <w:t>、不加粗</w:t>
      </w:r>
    </w:p>
    <w:p w14:paraId="5E9F467A">
      <w:pPr>
        <w:ind w:firstLine="420" w:firstLineChars="200"/>
        <w:rPr>
          <w:rFonts w:hint="eastAsia" w:ascii="Times New Roman" w:hAnsi="Times New Roman" w:eastAsia="仿宋_GB2312"/>
          <w:bCs/>
          <w:szCs w:val="21"/>
        </w:rPr>
      </w:pPr>
    </w:p>
    <w:p w14:paraId="179F99A8">
      <w:pPr>
        <w:ind w:firstLine="420" w:firstLineChars="200"/>
        <w:rPr>
          <w:rFonts w:hint="eastAsia" w:ascii="Times New Roman" w:hAnsi="Times New Roman" w:eastAsia="仿宋_GB2312"/>
          <w:bCs/>
          <w:szCs w:val="21"/>
        </w:rPr>
      </w:pPr>
    </w:p>
    <w:p w14:paraId="2769D729">
      <w:pPr>
        <w:ind w:firstLine="420" w:firstLineChars="200"/>
        <w:rPr>
          <w:rFonts w:ascii="Times New Roman" w:hAnsi="Times New Roman"/>
          <w:szCs w:val="21"/>
        </w:rPr>
      </w:pPr>
    </w:p>
    <w:p w14:paraId="26E7D1DF">
      <w:pPr>
        <w:spacing w:line="400" w:lineRule="exact"/>
        <w:ind w:firstLine="562" w:firstLineChars="200"/>
        <w:rPr>
          <w:rFonts w:hint="eastAsia" w:ascii="黑体" w:hAnsi="宋体" w:eastAsia="黑体"/>
          <w:b/>
          <w:sz w:val="28"/>
          <w:szCs w:val="28"/>
        </w:rPr>
      </w:pPr>
      <w:r>
        <w:rPr>
          <w:rFonts w:hint="eastAsia" w:ascii="黑体" w:hAnsi="宋体" w:eastAsia="黑体"/>
          <w:b/>
          <w:sz w:val="28"/>
          <w:szCs w:val="28"/>
        </w:rPr>
        <w:t>Keywords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:</w:t>
      </w:r>
    </w:p>
    <w:p w14:paraId="3AB04504">
      <w:pPr>
        <w:spacing w:line="400" w:lineRule="exact"/>
        <w:ind w:firstLine="420" w:firstLineChars="20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分号隔开，五号、</w:t>
      </w:r>
      <w:r>
        <w:rPr>
          <w:rFonts w:ascii="Times New Roman" w:hAnsi="Times New Roman" w:eastAsia="仿宋_GB2312"/>
          <w:bCs/>
          <w:szCs w:val="21"/>
        </w:rPr>
        <w:t>Times New Roman、不加粗</w:t>
      </w:r>
    </w:p>
    <w:p w14:paraId="59E126AB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</w:p>
    <w:p w14:paraId="38807434"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  <w:sectPr>
          <w:footerReference r:id="rId5" w:type="default"/>
          <w:pgSz w:w="11906" w:h="16838"/>
          <w:pgMar w:top="1440" w:right="1803" w:bottom="1440" w:left="1803" w:header="1020" w:footer="1020" w:gutter="0"/>
          <w:pgNumType w:fmt="decimal" w:start="1"/>
          <w:cols w:space="0" w:num="1"/>
          <w:titlePg/>
          <w:rtlGutter w:val="0"/>
          <w:docGrid w:linePitch="312" w:charSpace="0"/>
        </w:sectPr>
      </w:pPr>
    </w:p>
    <w:p w14:paraId="38CB4472">
      <w:pPr>
        <w:jc w:val="center"/>
        <w:rPr>
          <w:rFonts w:hint="eastAsia"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目    录</w:t>
      </w:r>
    </w:p>
    <w:p w14:paraId="189D3D35">
      <w:pPr>
        <w:spacing w:line="440" w:lineRule="exact"/>
        <w:rPr>
          <w:rFonts w:hint="eastAsia" w:ascii="黑体" w:hAnsi="宋体" w:eastAsia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引言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四号、黑体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……………………………………………………………………</w:t>
      </w:r>
      <w:r>
        <w:rPr>
          <w:rFonts w:hint="eastAsia" w:ascii="楷体" w:hAnsi="楷体" w:eastAsia="楷体" w:cs="楷体"/>
        </w:rPr>
        <w:t>1</w:t>
      </w:r>
    </w:p>
    <w:p w14:paraId="288A924C"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一、数据库概述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四号、黑体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</w:rPr>
        <w:t>……………………………………………………</w:t>
      </w:r>
      <w:r>
        <w:rPr>
          <w:rFonts w:hint="eastAsia" w:ascii="楷体" w:hAnsi="楷体" w:eastAsia="楷体" w:cs="楷体"/>
        </w:rPr>
        <w:t>2</w:t>
      </w:r>
    </w:p>
    <w:p w14:paraId="030F3A12">
      <w:pPr>
        <w:spacing w:line="440" w:lineRule="exact"/>
        <w:ind w:firstLine="420"/>
        <w:rPr>
          <w:rFonts w:hint="eastAsia" w:ascii="宋体" w:hAnsi="宋体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数据库定义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四号、宋体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…………………………………………</w:t>
      </w:r>
      <w:r>
        <w:rPr>
          <w:rFonts w:hint="eastAsia"/>
        </w:rPr>
        <w:t>2</w:t>
      </w:r>
    </w:p>
    <w:p w14:paraId="77A67B23">
      <w:pPr>
        <w:tabs>
          <w:tab w:val="left" w:pos="3150"/>
          <w:tab w:val="left" w:pos="6615"/>
          <w:tab w:val="left" w:pos="6720"/>
        </w:tabs>
        <w:spacing w:line="440" w:lineRule="exact"/>
        <w:ind w:firstLine="420" w:firstLineChars="150"/>
        <w:rPr>
          <w:rFonts w:hint="eastAsia" w:ascii="宋体" w:hAnsi="宋体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数据库系统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四号、宋体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…………………………………………</w:t>
      </w:r>
      <w:r>
        <w:rPr>
          <w:rFonts w:hint="eastAsia"/>
        </w:rPr>
        <w:t>3</w:t>
      </w:r>
    </w:p>
    <w:p w14:paraId="5ECAFBF6">
      <w:pPr>
        <w:spacing w:line="440" w:lineRule="exact"/>
        <w:rPr>
          <w:rFonts w:hint="eastAsia" w:ascii="宋体" w:hAnsi="宋体"/>
        </w:rPr>
      </w:pPr>
      <w:r>
        <w:rPr>
          <w:rFonts w:hint="eastAsia" w:ascii="黑体" w:hAnsi="黑体" w:eastAsia="黑体" w:cs="黑体"/>
          <w:sz w:val="28"/>
          <w:szCs w:val="28"/>
        </w:rPr>
        <w:t>二、关系数据库与SQL语言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四号、黑体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</w:rPr>
        <w:t>……………………………………</w:t>
      </w:r>
      <w:r>
        <w:rPr>
          <w:rFonts w:hint="eastAsia"/>
        </w:rPr>
        <w:t>3</w:t>
      </w:r>
    </w:p>
    <w:p w14:paraId="2712895A">
      <w:pPr>
        <w:spacing w:line="440" w:lineRule="exact"/>
        <w:ind w:firstLine="420"/>
        <w:rPr>
          <w:rFonts w:hint="eastAsia" w:ascii="宋体" w:hAnsi="宋体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关系数据库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四号、宋体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…………………………………………</w:t>
      </w:r>
      <w:r>
        <w:rPr>
          <w:rFonts w:hint="eastAsia"/>
        </w:rPr>
        <w:t>4</w:t>
      </w:r>
    </w:p>
    <w:p w14:paraId="63D2DE21">
      <w:pPr>
        <w:tabs>
          <w:tab w:val="left" w:pos="3150"/>
          <w:tab w:val="left" w:pos="6615"/>
          <w:tab w:val="left" w:pos="6720"/>
        </w:tabs>
        <w:spacing w:line="440" w:lineRule="exact"/>
        <w:ind w:firstLine="420" w:firstLineChars="150"/>
        <w:rPr>
          <w:rFonts w:hint="eastAsia" w:ascii="宋体" w:hAnsi="宋体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SQL语言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四号、宋体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黑体"/>
        </w:rPr>
        <w:t>………………………………………………</w:t>
      </w:r>
      <w:r>
        <w:rPr>
          <w:rFonts w:hint="eastAsia"/>
        </w:rPr>
        <w:t>5</w:t>
      </w:r>
    </w:p>
    <w:p w14:paraId="48B908E1">
      <w:pPr>
        <w:spacing w:line="440" w:lineRule="exac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sz w:val="28"/>
          <w:szCs w:val="28"/>
        </w:rPr>
        <w:t>三、工资管理系统设计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  <w:sz w:val="28"/>
          <w:szCs w:val="28"/>
        </w:rPr>
        <w:t>四号、黑体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</w:rPr>
        <w:t>…………………………………………5</w:t>
      </w:r>
    </w:p>
    <w:p w14:paraId="0B81CE5A">
      <w:pPr>
        <w:spacing w:line="440" w:lineRule="exact"/>
        <w:ind w:firstLine="420"/>
        <w:rPr>
          <w:rFonts w:hint="eastAsia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系统设计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四号、宋体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Cs w:val="21"/>
        </w:rPr>
        <w:t>………………………………………………</w:t>
      </w:r>
      <w:r>
        <w:rPr>
          <w:rFonts w:hint="eastAsia"/>
        </w:rPr>
        <w:t>6</w:t>
      </w:r>
    </w:p>
    <w:p w14:paraId="0C82E0FC">
      <w:pPr>
        <w:spacing w:line="440" w:lineRule="exact"/>
        <w:ind w:left="420" w:firstLine="420"/>
        <w:rPr>
          <w:rFonts w:hint="eastAsia"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1.系统功能分析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四号、楷体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Cs w:val="21"/>
        </w:rPr>
        <w:t>…………………………………………6</w:t>
      </w:r>
    </w:p>
    <w:p w14:paraId="64949752">
      <w:pPr>
        <w:spacing w:line="440" w:lineRule="exact"/>
        <w:ind w:left="420" w:firstLine="420"/>
        <w:rPr>
          <w:rFonts w:hint="eastAsia"/>
        </w:rPr>
      </w:pPr>
      <w:r>
        <w:rPr>
          <w:rFonts w:hint="eastAsia" w:ascii="楷体" w:hAnsi="楷体" w:eastAsia="楷体"/>
          <w:sz w:val="28"/>
          <w:szCs w:val="28"/>
        </w:rPr>
        <w:t>2.系统功能模块设计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四号、楷体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Cs w:val="21"/>
        </w:rPr>
        <w:t>…………………………………7</w:t>
      </w:r>
    </w:p>
    <w:p w14:paraId="5F74ACF0">
      <w:pPr>
        <w:tabs>
          <w:tab w:val="left" w:pos="3150"/>
          <w:tab w:val="left" w:pos="6615"/>
          <w:tab w:val="left" w:pos="6720"/>
        </w:tabs>
        <w:spacing w:line="440" w:lineRule="exact"/>
        <w:ind w:firstLine="420" w:firstLineChars="150"/>
        <w:rPr>
          <w:rFonts w:hint="eastAsia" w:ascii="宋体" w:hAnsi="宋体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数据库的设计与实现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四号、宋体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Cs w:val="21"/>
        </w:rPr>
        <w:t>……………………………</w:t>
      </w:r>
      <w:r>
        <w:rPr>
          <w:rFonts w:hint="eastAsia"/>
        </w:rPr>
        <w:t>8</w:t>
      </w:r>
    </w:p>
    <w:p w14:paraId="7F050448">
      <w:pPr>
        <w:spacing w:line="440" w:lineRule="exact"/>
        <w:ind w:left="420" w:firstLine="420"/>
        <w:rPr>
          <w:rFonts w:hint="eastAsia"/>
        </w:rPr>
      </w:pPr>
      <w:r>
        <w:rPr>
          <w:rFonts w:hint="eastAsia" w:ascii="楷体" w:hAnsi="楷体" w:eastAsia="楷体"/>
          <w:sz w:val="28"/>
          <w:szCs w:val="28"/>
        </w:rPr>
        <w:t>1.数据库的设计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四号、楷体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Cs w:val="21"/>
        </w:rPr>
        <w:t>…………………………………………9</w:t>
      </w:r>
    </w:p>
    <w:p w14:paraId="36CDEAD0">
      <w:pPr>
        <w:spacing w:line="440" w:lineRule="exact"/>
        <w:ind w:left="420" w:firstLine="420"/>
        <w:rPr>
          <w:rFonts w:hint="eastAsia"/>
        </w:rPr>
      </w:pPr>
      <w:r>
        <w:rPr>
          <w:rFonts w:hint="eastAsia" w:ascii="楷体" w:hAnsi="楷体" w:eastAsia="楷体"/>
          <w:sz w:val="28"/>
          <w:szCs w:val="28"/>
        </w:rPr>
        <w:t>2.数据库的实现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四号、楷体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</w:rPr>
        <w:t>……</w:t>
      </w:r>
      <w:r>
        <w:rPr>
          <w:rFonts w:hint="eastAsia" w:ascii="楷体" w:hAnsi="楷体" w:eastAsia="楷体"/>
          <w:szCs w:val="21"/>
        </w:rPr>
        <w:t>……………………………………10</w:t>
      </w:r>
    </w:p>
    <w:p w14:paraId="3D11083C">
      <w:pPr>
        <w:tabs>
          <w:tab w:val="left" w:pos="3150"/>
          <w:tab w:val="left" w:pos="6615"/>
          <w:tab w:val="left" w:pos="6720"/>
        </w:tabs>
        <w:spacing w:line="440" w:lineRule="exact"/>
        <w:ind w:firstLine="420" w:firstLineChars="150"/>
        <w:rPr>
          <w:rFonts w:hint="eastAsia" w:ascii="宋体" w:hAnsi="宋体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系统功能模块设计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四号、宋体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楷体" w:hAnsi="楷体" w:eastAsia="楷体"/>
          <w:szCs w:val="21"/>
        </w:rPr>
        <w:t>………………………………</w:t>
      </w:r>
      <w:r>
        <w:rPr>
          <w:rFonts w:hint="eastAsia"/>
        </w:rPr>
        <w:t>11</w:t>
      </w:r>
    </w:p>
    <w:p w14:paraId="64C2C957">
      <w:pPr>
        <w:spacing w:line="440" w:lineRule="exact"/>
        <w:ind w:left="420" w:firstLine="420"/>
        <w:rPr>
          <w:rFonts w:hint="eastAsia"/>
        </w:rPr>
      </w:pPr>
      <w:r>
        <w:rPr>
          <w:rFonts w:hint="eastAsia" w:ascii="楷体" w:hAnsi="楷体" w:eastAsia="楷体"/>
          <w:sz w:val="28"/>
          <w:szCs w:val="28"/>
        </w:rPr>
        <w:t>1.设计系统主界面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四号、楷体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</w:rPr>
        <w:t>…</w:t>
      </w:r>
      <w:r>
        <w:rPr>
          <w:rFonts w:hint="eastAsia" w:ascii="楷体" w:hAnsi="楷体" w:eastAsia="楷体"/>
          <w:szCs w:val="21"/>
        </w:rPr>
        <w:t>……………………………………12</w:t>
      </w:r>
    </w:p>
    <w:p w14:paraId="5974840F">
      <w:pPr>
        <w:spacing w:line="440" w:lineRule="exact"/>
        <w:ind w:left="420" w:firstLine="420"/>
        <w:rPr>
          <w:rFonts w:hint="eastAsia"/>
        </w:rPr>
      </w:pPr>
      <w:r>
        <w:rPr>
          <w:rFonts w:hint="eastAsia" w:ascii="楷体" w:hAnsi="楷体" w:eastAsia="楷体"/>
          <w:sz w:val="28"/>
          <w:szCs w:val="28"/>
        </w:rPr>
        <w:t>2.功能模块设计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四号、楷体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  <w:r>
        <w:rPr>
          <w:rFonts w:hint="eastAsia" w:ascii="黑体" w:hAnsi="黑体" w:eastAsia="黑体" w:cs="黑体"/>
        </w:rPr>
        <w:t>…</w:t>
      </w:r>
      <w:r>
        <w:rPr>
          <w:rFonts w:hint="eastAsia" w:ascii="楷体" w:hAnsi="楷体" w:eastAsia="楷体"/>
          <w:szCs w:val="21"/>
        </w:rPr>
        <w:t>………………………………………12</w:t>
      </w:r>
    </w:p>
    <w:p w14:paraId="45B7CD8D">
      <w:pPr>
        <w:tabs>
          <w:tab w:val="left" w:pos="3150"/>
          <w:tab w:val="left" w:pos="6615"/>
          <w:tab w:val="left" w:pos="6720"/>
        </w:tabs>
        <w:spacing w:line="440" w:lineRule="exact"/>
        <w:ind w:firstLine="420" w:firstLineChars="150"/>
        <w:rPr>
          <w:rFonts w:hint="eastAsia" w:ascii="宋体" w:hAnsi="宋体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应用系统的主程序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四号、宋体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Cs w:val="21"/>
        </w:rPr>
        <w:t>…………………………………</w:t>
      </w:r>
      <w:r>
        <w:rPr>
          <w:rFonts w:hint="eastAsia" w:ascii="楷体" w:hAnsi="楷体" w:eastAsia="楷体" w:cs="楷体"/>
        </w:rPr>
        <w:t>13</w:t>
      </w:r>
    </w:p>
    <w:p w14:paraId="28AC50C4">
      <w:pPr>
        <w:tabs>
          <w:tab w:val="left" w:pos="3150"/>
          <w:tab w:val="left" w:pos="6615"/>
          <w:tab w:val="left" w:pos="6720"/>
        </w:tabs>
        <w:spacing w:line="440" w:lineRule="exact"/>
        <w:ind w:firstLine="420" w:firstLineChars="150"/>
        <w:rPr>
          <w:rFonts w:hint="eastAsia" w:ascii="宋体" w:hAnsi="宋体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>应用系统的编译与发布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</w:rPr>
        <w:t>四号、宋体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）</w:t>
      </w:r>
      <w:r>
        <w:rPr>
          <w:rFonts w:hint="eastAsia" w:ascii="楷体" w:hAnsi="楷体" w:eastAsia="楷体"/>
          <w:szCs w:val="21"/>
        </w:rPr>
        <w:t>…………………………</w:t>
      </w:r>
      <w:r>
        <w:rPr>
          <w:rFonts w:hint="eastAsia" w:ascii="楷体" w:hAnsi="楷体" w:eastAsia="楷体" w:cs="楷体"/>
        </w:rPr>
        <w:t>14</w:t>
      </w:r>
    </w:p>
    <w:p w14:paraId="6D01A5E8">
      <w:pPr>
        <w:spacing w:line="440" w:lineRule="exact"/>
        <w:rPr>
          <w:rFonts w:hint="eastAsia" w:ascii="宋体" w:hAnsi="宋体"/>
        </w:rPr>
      </w:pPr>
      <w:r>
        <w:rPr>
          <w:rFonts w:hint="eastAsia" w:ascii="黑体" w:hAnsi="黑体" w:eastAsia="黑体" w:cs="黑体"/>
          <w:sz w:val="28"/>
          <w:szCs w:val="28"/>
        </w:rPr>
        <w:t>结论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</w:rPr>
        <w:t>四</w:t>
      </w:r>
      <w:r>
        <w:rPr>
          <w:rFonts w:hint="eastAsia" w:ascii="黑体" w:hAnsi="黑体" w:eastAsia="黑体" w:cs="黑体"/>
          <w:szCs w:val="28"/>
        </w:rPr>
        <w:t>号、黑体</w:t>
      </w:r>
      <w:r>
        <w:rPr>
          <w:rFonts w:hint="eastAsia" w:ascii="黑体" w:hAnsi="黑体" w:eastAsia="黑体" w:cs="黑体"/>
          <w:szCs w:val="28"/>
          <w:lang w:eastAsia="zh-CN"/>
        </w:rPr>
        <w:t>）</w:t>
      </w:r>
      <w:r>
        <w:rPr>
          <w:rFonts w:hint="eastAsia" w:ascii="黑体" w:hAnsi="黑体" w:eastAsia="黑体" w:cs="黑体"/>
        </w:rPr>
        <w:t>…</w:t>
      </w:r>
      <w:r>
        <w:rPr>
          <w:rFonts w:hint="eastAsia" w:ascii="楷体" w:hAnsi="楷体" w:eastAsia="楷体"/>
          <w:szCs w:val="21"/>
        </w:rPr>
        <w:t>…………………………………………………………………………</w:t>
      </w:r>
      <w:r>
        <w:rPr>
          <w:rFonts w:hint="eastAsia" w:ascii="楷体" w:hAnsi="楷体" w:eastAsia="楷体" w:cs="楷体"/>
        </w:rPr>
        <w:t>17</w:t>
      </w:r>
    </w:p>
    <w:p w14:paraId="554D6D2E">
      <w:pPr>
        <w:spacing w:line="440" w:lineRule="exact"/>
        <w:rPr>
          <w:rFonts w:ascii="宋体" w:hAnsi="宋体"/>
        </w:rPr>
      </w:pPr>
      <w:r>
        <w:rPr>
          <w:rFonts w:hint="eastAsia" w:ascii="黑体" w:hAnsi="黑体" w:eastAsia="黑体" w:cs="黑体"/>
          <w:sz w:val="28"/>
          <w:szCs w:val="28"/>
        </w:rPr>
        <w:t>参考文献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（</w:t>
      </w:r>
      <w:r>
        <w:rPr>
          <w:rFonts w:hint="eastAsia" w:ascii="黑体" w:hAnsi="黑体" w:eastAsia="黑体" w:cs="黑体"/>
        </w:rPr>
        <w:t>四</w:t>
      </w:r>
      <w:r>
        <w:rPr>
          <w:rFonts w:hint="eastAsia" w:ascii="黑体" w:hAnsi="黑体" w:eastAsia="黑体" w:cs="黑体"/>
          <w:szCs w:val="28"/>
        </w:rPr>
        <w:t>号、黑体</w:t>
      </w:r>
      <w:r>
        <w:rPr>
          <w:rFonts w:hint="eastAsia" w:ascii="黑体" w:hAnsi="黑体" w:eastAsia="黑体" w:cs="黑体"/>
          <w:szCs w:val="28"/>
          <w:lang w:eastAsia="zh-CN"/>
        </w:rPr>
        <w:t>）</w:t>
      </w:r>
      <w:r>
        <w:rPr>
          <w:rFonts w:hint="eastAsia" w:ascii="黑体" w:hAnsi="黑体" w:eastAsia="黑体" w:cs="黑体"/>
        </w:rPr>
        <w:t>…</w:t>
      </w:r>
      <w:r>
        <w:rPr>
          <w:rFonts w:hint="eastAsia" w:ascii="楷体" w:hAnsi="楷体" w:eastAsia="楷体"/>
          <w:szCs w:val="21"/>
        </w:rPr>
        <w:t>…………………………………………………………………</w:t>
      </w:r>
      <w:r>
        <w:rPr>
          <w:rFonts w:hint="eastAsia" w:ascii="楷体" w:hAnsi="楷体" w:eastAsia="楷体" w:cs="楷体"/>
        </w:rPr>
        <w:t>19</w:t>
      </w:r>
    </w:p>
    <w:p w14:paraId="24599756">
      <w:pPr>
        <w:spacing w:line="360" w:lineRule="auto"/>
        <w:rPr>
          <w:rFonts w:hint="eastAsia" w:ascii="黑体" w:hAnsi="宋体" w:eastAsia="黑体"/>
          <w:bCs/>
        </w:rPr>
      </w:pPr>
    </w:p>
    <w:p w14:paraId="1316B3AD">
      <w:pPr>
        <w:spacing w:line="360" w:lineRule="auto"/>
        <w:rPr>
          <w:rFonts w:hint="eastAsia" w:ascii="黑体" w:hAnsi="宋体" w:eastAsia="黑体"/>
          <w:bCs/>
        </w:rPr>
      </w:pPr>
    </w:p>
    <w:p w14:paraId="72993187">
      <w:pPr>
        <w:jc w:val="center"/>
        <w:rPr>
          <w:rFonts w:eastAsia="黑体"/>
          <w:b/>
          <w:bCs/>
          <w:sz w:val="36"/>
          <w:szCs w:val="36"/>
        </w:rPr>
        <w:sectPr>
          <w:headerReference r:id="rId6" w:type="first"/>
          <w:footerReference r:id="rId7" w:type="first"/>
          <w:pgSz w:w="11906" w:h="16838"/>
          <w:pgMar w:top="1440" w:right="1803" w:bottom="1440" w:left="1803" w:header="1020" w:footer="1020" w:gutter="0"/>
          <w:pgNumType w:fmt="decimal" w:start="1"/>
          <w:cols w:space="0" w:num="1"/>
          <w:titlePg/>
          <w:rtlGutter w:val="0"/>
          <w:docGrid w:linePitch="312" w:charSpace="0"/>
        </w:sectPr>
      </w:pPr>
    </w:p>
    <w:p w14:paraId="157C836D">
      <w:pPr>
        <w:jc w:val="center"/>
        <w:rPr>
          <w:rFonts w:hint="eastAsia" w:ascii="黑体" w:hAnsi="黑体" w:eastAsia="黑体"/>
          <w:b/>
          <w:bCs/>
          <w:sz w:val="36"/>
          <w:szCs w:val="36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论文标题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（</w:t>
      </w:r>
      <w:r>
        <w:rPr>
          <w:rFonts w:hint="eastAsia" w:ascii="黑体" w:hAnsi="黑体" w:eastAsia="黑体"/>
          <w:b/>
          <w:bCs/>
          <w:sz w:val="36"/>
          <w:szCs w:val="36"/>
        </w:rPr>
        <w:t>小二、黑体、加粗、居中</w:t>
      </w:r>
      <w:r>
        <w:rPr>
          <w:rFonts w:hint="eastAsia" w:ascii="黑体" w:hAnsi="黑体" w:eastAsia="黑体"/>
          <w:b/>
          <w:bCs/>
          <w:sz w:val="36"/>
          <w:szCs w:val="36"/>
          <w:lang w:eastAsia="zh-CN"/>
        </w:rPr>
        <w:t>）</w:t>
      </w:r>
    </w:p>
    <w:p w14:paraId="3FAA2103">
      <w:pPr>
        <w:jc w:val="center"/>
        <w:rPr>
          <w:rFonts w:hint="eastAsia" w:ascii="宋体" w:hAnsi="宋体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/>
        </w:rPr>
        <w:t>空1行</w:t>
      </w:r>
      <w:r>
        <w:rPr>
          <w:rFonts w:hint="eastAsia" w:ascii="宋体" w:hAnsi="宋体" w:eastAsia="宋体"/>
          <w:lang w:eastAsia="zh-CN"/>
        </w:rPr>
        <w:t>）</w:t>
      </w:r>
    </w:p>
    <w:p w14:paraId="4830BE34">
      <w:p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正文：中文一律采用宋体、小四号、不加粗、行距为多倍行距1.3、首行缩进2个字符；</w:t>
      </w:r>
    </w:p>
    <w:p w14:paraId="4008F02C">
      <w:p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一级标题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用黑体、四号、加粗、段前10磅、段后10磅，多倍行距1.3，顶格排；</w:t>
      </w:r>
    </w:p>
    <w:p w14:paraId="0420989E">
      <w:p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二级标题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用宋体、四号、加粗、段前5磅、段后5磅，多倍行距1.3，顶格排；</w:t>
      </w:r>
    </w:p>
    <w:p w14:paraId="6FD6A763">
      <w:pPr>
        <w:spacing w:line="312" w:lineRule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三级标题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/>
          <w:szCs w:val="21"/>
        </w:rPr>
        <w:t>用楷体、四号、加粗、段前5磅、段后5磅，多倍行距1.3，顶格排；</w:t>
      </w:r>
    </w:p>
    <w:p w14:paraId="4D012BB4">
      <w:pPr>
        <w:pStyle w:val="2"/>
        <w:spacing w:before="200" w:after="200" w:line="312" w:lineRule="auto"/>
        <w:rPr>
          <w:rFonts w:hint="eastAsia"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 xml:space="preserve">一、信息不对称问题 </w:t>
      </w:r>
      <w:r>
        <w:rPr>
          <w:rFonts w:hint="eastAsia" w:ascii="黑体" w:eastAsia="黑体"/>
          <w:sz w:val="28"/>
          <w:szCs w:val="28"/>
          <w:lang w:eastAsia="zh-CN"/>
        </w:rPr>
        <w:t>（</w:t>
      </w:r>
      <w:r>
        <w:rPr>
          <w:rFonts w:hint="eastAsia" w:ascii="黑体" w:eastAsia="黑体"/>
          <w:spacing w:val="-20"/>
          <w:sz w:val="28"/>
          <w:szCs w:val="28"/>
        </w:rPr>
        <w:t>标题1、黑体、四号、加粗、段前10磅、段后10磅、多倍行距1.3</w:t>
      </w:r>
      <w:r>
        <w:rPr>
          <w:rFonts w:hint="eastAsia" w:ascii="黑体" w:eastAsia="黑体"/>
          <w:spacing w:val="-20"/>
          <w:sz w:val="28"/>
          <w:szCs w:val="28"/>
          <w:lang w:eastAsia="zh-CN"/>
        </w:rPr>
        <w:t>）</w:t>
      </w:r>
    </w:p>
    <w:p w14:paraId="6A7F3013">
      <w:pPr>
        <w:pStyle w:val="3"/>
        <w:spacing w:before="100" w:after="100" w:line="312" w:lineRule="auto"/>
        <w:rPr>
          <w:rFonts w:hint="eastAsia" w:ascii="宋体" w:hAnsi="宋体" w:eastAsia="宋体"/>
          <w:sz w:val="28"/>
          <w:szCs w:val="28"/>
        </w:rPr>
      </w:pPr>
      <w:bookmarkStart w:id="0" w:name="_Toc355788461"/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一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  <w:r>
        <w:rPr>
          <w:rFonts w:hint="eastAsia" w:ascii="宋体" w:hAnsi="宋体" w:eastAsia="宋体"/>
          <w:sz w:val="28"/>
          <w:szCs w:val="28"/>
        </w:rPr>
        <w:t>信息不对称的概念</w:t>
      </w:r>
      <w:bookmarkEnd w:id="0"/>
      <w:r>
        <w:rPr>
          <w:rFonts w:hint="eastAsia" w:ascii="宋体" w:hAnsi="宋体" w:eastAsia="宋体"/>
          <w:sz w:val="28"/>
          <w:szCs w:val="28"/>
        </w:rPr>
        <w:t xml:space="preserve"> </w:t>
      </w:r>
      <w:r>
        <w:rPr>
          <w:rFonts w:hint="eastAsia" w:ascii="宋体" w:hAnsi="宋体" w:eastAsia="宋体"/>
          <w:sz w:val="28"/>
          <w:szCs w:val="28"/>
          <w:lang w:eastAsia="zh-CN"/>
        </w:rPr>
        <w:t>（</w:t>
      </w:r>
      <w:r>
        <w:rPr>
          <w:rFonts w:hint="eastAsia" w:ascii="宋体" w:hAnsi="宋体" w:eastAsia="宋体"/>
          <w:sz w:val="28"/>
          <w:szCs w:val="28"/>
        </w:rPr>
        <w:t>标题2、宋体、四号、加粗、段前5磅、段后5磅，多倍行距1.3</w:t>
      </w:r>
      <w:r>
        <w:rPr>
          <w:rFonts w:hint="eastAsia" w:ascii="宋体" w:hAnsi="宋体" w:eastAsia="宋体"/>
          <w:sz w:val="28"/>
          <w:szCs w:val="28"/>
          <w:lang w:eastAsia="zh-CN"/>
        </w:rPr>
        <w:t>）</w:t>
      </w:r>
    </w:p>
    <w:p w14:paraId="43703C48">
      <w:pPr>
        <w:pStyle w:val="4"/>
        <w:spacing w:before="100" w:after="100" w:line="312" w:lineRule="auto"/>
        <w:rPr>
          <w:rFonts w:hint="eastAsia" w:ascii="楷体" w:hAnsi="楷体" w:eastAsia="楷体"/>
          <w:sz w:val="28"/>
          <w:szCs w:val="28"/>
        </w:rPr>
      </w:pPr>
      <w:bookmarkStart w:id="1" w:name="_Toc355788464"/>
      <w:bookmarkStart w:id="2" w:name="_Toc326243059"/>
      <w:r>
        <w:rPr>
          <w:rFonts w:hint="eastAsia" w:ascii="楷体" w:hAnsi="楷体" w:eastAsia="楷体"/>
          <w:sz w:val="28"/>
          <w:szCs w:val="28"/>
        </w:rPr>
        <w:t>1.逆向选择模型</w:t>
      </w:r>
      <w:bookmarkEnd w:id="1"/>
      <w:bookmarkEnd w:id="2"/>
      <w:r>
        <w:rPr>
          <w:rFonts w:hint="eastAsia" w:ascii="楷体" w:hAnsi="楷体" w:eastAsia="楷体"/>
          <w:sz w:val="28"/>
          <w:szCs w:val="28"/>
        </w:rPr>
        <w:t xml:space="preserve"> </w:t>
      </w:r>
      <w:r>
        <w:rPr>
          <w:rFonts w:hint="eastAsia" w:ascii="楷体" w:hAnsi="楷体" w:eastAsia="楷体"/>
          <w:sz w:val="28"/>
          <w:szCs w:val="28"/>
          <w:lang w:eastAsia="zh-CN"/>
        </w:rPr>
        <w:t>（</w:t>
      </w:r>
      <w:r>
        <w:rPr>
          <w:rFonts w:hint="eastAsia" w:ascii="楷体" w:hAnsi="楷体" w:eastAsia="楷体"/>
          <w:sz w:val="28"/>
          <w:szCs w:val="28"/>
        </w:rPr>
        <w:t>标题3、楷体、四号、加粗、段前5磅、段后5磅，多倍行距1.3</w:t>
      </w:r>
      <w:r>
        <w:rPr>
          <w:rFonts w:hint="eastAsia" w:ascii="楷体" w:hAnsi="楷体" w:eastAsia="楷体"/>
          <w:sz w:val="28"/>
          <w:szCs w:val="28"/>
          <w:lang w:eastAsia="zh-CN"/>
        </w:rPr>
        <w:t>）</w:t>
      </w:r>
    </w:p>
    <w:p w14:paraId="05E4AF95">
      <w:pPr>
        <w:spacing w:line="312" w:lineRule="auto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从非对称发生的时间上分，信息不对称发生在交易双方缔约之前</w:t>
      </w:r>
      <w:r>
        <w:rPr>
          <w:rFonts w:hint="eastAsia" w:ascii="宋体" w:hAnsi="宋体" w:eastAsia="宋体"/>
          <w:sz w:val="24"/>
          <w:szCs w:val="24"/>
          <w:lang w:eastAsia="zh-CN"/>
        </w:rPr>
        <w:t>地称之为</w:t>
      </w:r>
      <w:r>
        <w:rPr>
          <w:rFonts w:hint="eastAsia" w:ascii="宋体" w:hAnsi="宋体"/>
          <w:sz w:val="24"/>
          <w:szCs w:val="24"/>
        </w:rPr>
        <w:t>事前信息不对称。研究事前当事人之间博弈的信息不对称的模型称为逆向选择模型；信息不对称发生在交易缔约之后称作事后非对称，研究事后非对称模型称为道德风险模型。研究事前信息不对称主要涉及如何降低交易成本，研究事后信息不对称主要涉及如何降低激励成本。</w:t>
      </w:r>
    </w:p>
    <w:p w14:paraId="5BF8B890">
      <w:pPr>
        <w:jc w:val="center"/>
        <w:rPr>
          <w:rFonts w:hint="eastAsia" w:ascii="宋体" w:hAnsi="宋体"/>
        </w:rPr>
      </w:pPr>
      <w:r>
        <w:rPr>
          <w:rFonts w:hint="eastAsia" w:ascii="宋体" w:hAnsi="宋体" w:eastAsia="宋体"/>
          <w:lang w:eastAsia="zh-CN"/>
        </w:rPr>
        <w:t>（</w:t>
      </w:r>
      <w:r>
        <w:rPr>
          <w:rFonts w:hint="eastAsia" w:ascii="宋体" w:hAnsi="宋体"/>
        </w:rPr>
        <w:t>空2行</w:t>
      </w:r>
      <w:r>
        <w:rPr>
          <w:rFonts w:hint="eastAsia" w:ascii="宋体" w:hAnsi="宋体" w:eastAsia="宋体"/>
          <w:lang w:eastAsia="zh-CN"/>
        </w:rPr>
        <w:t>）</w:t>
      </w:r>
    </w:p>
    <w:p w14:paraId="0B641C77">
      <w:pPr>
        <w:jc w:val="center"/>
        <w:rPr>
          <w:rFonts w:hint="eastAsia" w:ascii="宋体" w:hAnsi="宋体"/>
        </w:rPr>
      </w:pPr>
    </w:p>
    <w:p w14:paraId="02DF71F4">
      <w:pPr>
        <w:spacing w:line="312" w:lineRule="auto"/>
        <w:jc w:val="center"/>
        <w:rPr>
          <w:rFonts w:hint="eastAsia" w:ascii="黑体" w:hAnsi="黑体" w:eastAsia="黑体"/>
          <w:b/>
          <w:bCs/>
          <w:sz w:val="24"/>
          <w:szCs w:val="24"/>
        </w:rPr>
      </w:pPr>
      <w:r>
        <w:rPr>
          <w:rFonts w:hint="eastAsia" w:ascii="黑体" w:hAnsi="黑体" w:eastAsia="黑体"/>
          <w:b/>
          <w:bCs/>
          <w:sz w:val="24"/>
          <w:szCs w:val="24"/>
        </w:rPr>
        <w:t>参考文献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（</w:t>
      </w:r>
      <w:r>
        <w:rPr>
          <w:rFonts w:hint="eastAsia" w:ascii="黑体" w:hAnsi="黑体" w:eastAsia="黑体"/>
          <w:b/>
          <w:bCs/>
          <w:sz w:val="24"/>
          <w:szCs w:val="24"/>
        </w:rPr>
        <w:t>小四号、黑体、加粗、居中</w:t>
      </w:r>
      <w:r>
        <w:rPr>
          <w:rFonts w:hint="eastAsia" w:ascii="黑体" w:hAnsi="黑体" w:eastAsia="黑体"/>
          <w:b/>
          <w:bCs/>
          <w:sz w:val="24"/>
          <w:szCs w:val="24"/>
          <w:lang w:eastAsia="zh-CN"/>
        </w:rPr>
        <w:t>）</w:t>
      </w:r>
    </w:p>
    <w:p w14:paraId="43389353">
      <w:pPr>
        <w:spacing w:line="312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[1]胡松，江小炜，杨光等.滑动平均滤波在微弱脉冲信号检测中的应用[J].计算机与数字工程,2007,35(10):169-171.</w:t>
      </w:r>
    </w:p>
    <w:p w14:paraId="353C1EB5">
      <w:pPr>
        <w:spacing w:line="312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[2]葛家澍，林志军.现代西方财务会计理论[M].厦门：厦门大学出版社，2001：42.</w:t>
      </w:r>
    </w:p>
    <w:p w14:paraId="0863040A">
      <w:pPr>
        <w:spacing w:line="312" w:lineRule="auto"/>
        <w:jc w:val="left"/>
        <w:rPr>
          <w:rFonts w:hint="eastAsia" w:ascii="宋体" w:hAnsi="宋体"/>
          <w:szCs w:val="21"/>
        </w:rPr>
      </w:pPr>
      <w:r>
        <w:rPr>
          <w:rFonts w:ascii="宋体" w:hAnsi="宋体"/>
          <w:szCs w:val="21"/>
        </w:rPr>
        <w:t>[3]Gill,R.Mastering English Literature[M].London:Macmillan,1985:42-45.</w:t>
      </w:r>
    </w:p>
    <w:p w14:paraId="09C59A53">
      <w:pPr>
        <w:spacing w:line="312" w:lineRule="auto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[4]夏敬华.企业流程管理中的常见问题.企业网.http://www.amteam.org/docs/bpwebsite.asp.阅读日期：2003年5月20日</w:t>
      </w:r>
    </w:p>
    <w:p w14:paraId="6246C11A">
      <w:pPr>
        <w:rPr>
          <w:rFonts w:hint="eastAsia" w:ascii="宋体" w:hAnsi="宋体"/>
        </w:rPr>
      </w:pPr>
    </w:p>
    <w:p w14:paraId="4BF77BBB">
      <w:pPr>
        <w:rPr>
          <w:rFonts w:hint="eastAsia" w:ascii="宋体" w:hAnsi="宋体"/>
        </w:rPr>
      </w:pPr>
    </w:p>
    <w:p w14:paraId="19DB306D">
      <w:pPr>
        <w:rPr>
          <w:rFonts w:hint="eastAsia" w:ascii="宋体" w:hAnsi="宋体"/>
        </w:rPr>
      </w:pPr>
      <w:r>
        <w:rPr>
          <w:rFonts w:hint="eastAsia" w:ascii="宋体" w:hAnsi="宋体"/>
        </w:rPr>
        <w:t>以上参考文献具体内容全部采用五号、宋体、多倍行距1.3、左对齐</w:t>
      </w:r>
    </w:p>
    <w:p w14:paraId="6EABFC08">
      <w:pPr>
        <w:rPr>
          <w:rFonts w:hint="eastAsia"/>
        </w:rPr>
      </w:pPr>
    </w:p>
    <w:p w14:paraId="1398B3D4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1833006"/>
    <w:sectPr>
      <w:footerReference r:id="rId8" w:type="default"/>
      <w:pgSz w:w="11906" w:h="16838"/>
      <w:pgMar w:top="1440" w:right="1803" w:bottom="1440" w:left="1803" w:header="1020" w:footer="964" w:gutter="0"/>
      <w:pgNumType w:fmt="decimal"/>
      <w:cols w:space="0" w:num="1"/>
      <w:titlePg/>
      <w:rtlGutter w:val="0"/>
      <w:docGrid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F126F7A-93E9-4465-B482-525D5A4D297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6818B1-C65E-437D-9DD0-72C2E72A96BC}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  <w:embedRegular r:id="rId3" w:fontKey="{0A30B93B-14A8-4050-8E91-28D858D1A836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B124BA3-E2A0-4183-8D75-FF32464DFB9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A45DDD59-0FF6-4828-BF5C-2270DF162E9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571EA424-4B09-4F12-AB2B-33C789C939B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FAB76">
    <w:pPr>
      <w:pStyle w:val="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50A51D"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3B727D">
    <w:pPr>
      <w:pStyle w:val="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2F13"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5C4887"/>
    <w:rsid w:val="525C4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2025-03-04T06:40:00Z</dcterms:created>
  <dc:creator>谭文璟</dc:creator>
  <cp:lastModifiedBy>谭文璟</cp:lastModifiedBy>
  <dcterms:modified xsi:type="dcterms:W3CDTF">2025-03-04T06:41:07Z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8364BD184F4641059DA6EDB9C8AB7CBB_11</vt:lpwstr>
  </property>
  <property fmtid="{D5CDD505-2E9C-101B-9397-08002B2CF9AE}" pid="4" name="KSOTemplateDocerSaveRecord">
    <vt:lpwstr>eyJoZGlkIjoiYjUxYWI3MDc1ODgxYmM1ZDk2NTJmOGIxZjlmMTI2NDgiLCJ1c2VySWQiOiIxMzk4MTk3OTc0In0=</vt:lpwstr>
  </property>
</Properties>
</file>